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EE" w:rsidRPr="00FD13EE" w:rsidRDefault="004607BB">
      <w:pPr>
        <w:rPr>
          <w:sz w:val="24"/>
          <w:szCs w:val="24"/>
          <w:u w:val="single"/>
        </w:rPr>
      </w:pPr>
      <w:r w:rsidRPr="00FD13EE">
        <w:rPr>
          <w:sz w:val="24"/>
          <w:szCs w:val="24"/>
          <w:u w:val="single"/>
        </w:rPr>
        <w:t>Załącznik nr 1</w:t>
      </w:r>
      <w:r w:rsidR="00FD13EE" w:rsidRPr="00FD13EE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FD13EE" w:rsidRDefault="00FD13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Specyfikacja stanowiąca załącznik do ogłoszenia o przetargu na </w:t>
      </w:r>
    </w:p>
    <w:p w:rsidR="004607BB" w:rsidRPr="00FD13EE" w:rsidRDefault="00FD13EE">
      <w:pPr>
        <w:rPr>
          <w:b/>
        </w:rPr>
      </w:pPr>
      <w:r w:rsidRPr="00FD13EE">
        <w:rPr>
          <w:rFonts w:ascii="Arial" w:hAnsi="Arial" w:cs="Arial"/>
          <w:b/>
        </w:rPr>
        <w:t>„</w:t>
      </w:r>
      <w:r w:rsidR="00C05C39" w:rsidRPr="00FD13EE">
        <w:rPr>
          <w:rFonts w:ascii="Arial" w:hAnsi="Arial" w:cs="Arial"/>
          <w:b/>
        </w:rPr>
        <w:t>ZAŁADUNEK I TRANSPORT PRODUKTÓW UBOCZNYCH</w:t>
      </w:r>
      <w:r w:rsidRPr="00FD13EE">
        <w:rPr>
          <w:rFonts w:ascii="Arial" w:hAnsi="Arial" w:cs="Arial"/>
          <w:b/>
        </w:rPr>
        <w:t>”</w:t>
      </w:r>
    </w:p>
    <w:p w:rsidR="004607BB" w:rsidRPr="008B7D4D" w:rsidRDefault="004607BB" w:rsidP="007E0BFC">
      <w:pPr>
        <w:pStyle w:val="Styl"/>
        <w:numPr>
          <w:ilvl w:val="0"/>
          <w:numId w:val="1"/>
        </w:numPr>
        <w:spacing w:after="24"/>
        <w:ind w:right="851"/>
        <w:jc w:val="both"/>
        <w:rPr>
          <w:rFonts w:asciiTheme="minorHAnsi" w:hAnsiTheme="minorHAnsi" w:cstheme="minorHAnsi"/>
        </w:rPr>
      </w:pPr>
      <w:r w:rsidRPr="008B7D4D">
        <w:rPr>
          <w:rFonts w:asciiTheme="minorHAnsi" w:hAnsiTheme="minorHAnsi" w:cstheme="minorHAnsi"/>
        </w:rPr>
        <w:t>Nieprzerwany transport, składowanie, segregacja i niwelowanie osadów z oczyszczania i mycia buraków, odpadów masy roślinnej przez cały okres trwania kampanii</w:t>
      </w:r>
      <w:r w:rsidR="00FD13EE">
        <w:rPr>
          <w:rFonts w:asciiTheme="minorHAnsi" w:hAnsiTheme="minorHAnsi" w:cstheme="minorHAnsi"/>
        </w:rPr>
        <w:t xml:space="preserve"> </w:t>
      </w:r>
      <w:r w:rsidR="00FD13EE" w:rsidRPr="008B7D4D">
        <w:rPr>
          <w:rFonts w:asciiTheme="minorHAnsi" w:hAnsiTheme="minorHAnsi" w:cstheme="minorHAnsi"/>
        </w:rPr>
        <w:t>24 h/dobę</w:t>
      </w:r>
      <w:r w:rsidRPr="008B7D4D">
        <w:rPr>
          <w:rFonts w:asciiTheme="minorHAnsi" w:hAnsiTheme="minorHAnsi" w:cstheme="minorHAnsi"/>
        </w:rPr>
        <w:t>, transportem własnym, spod stacji suchego rozładunku oraz piaskownika do miejsca składowania wybranego przez Oferenta.</w:t>
      </w:r>
    </w:p>
    <w:p w:rsidR="004607BB" w:rsidRDefault="004607BB" w:rsidP="007E0BFC">
      <w:pPr>
        <w:pStyle w:val="Styl"/>
        <w:numPr>
          <w:ilvl w:val="0"/>
          <w:numId w:val="2"/>
        </w:numPr>
        <w:spacing w:after="24"/>
        <w:ind w:right="851"/>
        <w:jc w:val="both"/>
        <w:rPr>
          <w:rFonts w:asciiTheme="minorHAnsi" w:hAnsiTheme="minorHAnsi" w:cstheme="minorHAnsi"/>
        </w:rPr>
      </w:pPr>
      <w:r w:rsidRPr="008B7D4D">
        <w:rPr>
          <w:rFonts w:asciiTheme="minorHAnsi" w:hAnsiTheme="minorHAnsi" w:cstheme="minorHAnsi"/>
        </w:rPr>
        <w:t>Szacowana ma</w:t>
      </w:r>
      <w:r w:rsidR="00F351AE">
        <w:rPr>
          <w:rFonts w:asciiTheme="minorHAnsi" w:hAnsiTheme="minorHAnsi" w:cstheme="minorHAnsi"/>
        </w:rPr>
        <w:t>sa do przewozu 400-5</w:t>
      </w:r>
      <w:r>
        <w:rPr>
          <w:rFonts w:asciiTheme="minorHAnsi" w:hAnsiTheme="minorHAnsi" w:cstheme="minorHAnsi"/>
        </w:rPr>
        <w:t>00 ton/dobę.</w:t>
      </w:r>
    </w:p>
    <w:p w:rsidR="00FD13EE" w:rsidRDefault="00F351AE" w:rsidP="007E0BFC">
      <w:pPr>
        <w:pStyle w:val="Styl"/>
        <w:numPr>
          <w:ilvl w:val="0"/>
          <w:numId w:val="2"/>
        </w:numPr>
        <w:spacing w:after="24"/>
        <w:ind w:righ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Maksymalna wysokość przyczep załadunkowych do 3,20 m.</w:t>
      </w:r>
    </w:p>
    <w:p w:rsidR="00F351AE" w:rsidRDefault="00F351AE" w:rsidP="007E0BFC">
      <w:pPr>
        <w:pStyle w:val="Styl"/>
        <w:numPr>
          <w:ilvl w:val="0"/>
          <w:numId w:val="2"/>
        </w:numPr>
        <w:spacing w:after="24"/>
        <w:ind w:righ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Wywożone osady poza teren cukrowni muszą być zabezpieczone przed ewentualnym rozsypaniem (plandeki, klapy transportowe)</w:t>
      </w:r>
    </w:p>
    <w:p w:rsidR="00F351AE" w:rsidRDefault="00F351AE" w:rsidP="004607BB">
      <w:pPr>
        <w:pStyle w:val="Styl"/>
        <w:spacing w:after="24"/>
        <w:ind w:right="851"/>
        <w:jc w:val="both"/>
        <w:rPr>
          <w:rFonts w:asciiTheme="minorHAnsi" w:hAnsiTheme="minorHAnsi" w:cstheme="minorHAnsi"/>
        </w:rPr>
      </w:pPr>
    </w:p>
    <w:p w:rsidR="004607BB" w:rsidRDefault="004607BB" w:rsidP="007E0BFC">
      <w:pPr>
        <w:pStyle w:val="Styl"/>
        <w:numPr>
          <w:ilvl w:val="0"/>
          <w:numId w:val="1"/>
        </w:numPr>
        <w:spacing w:after="24"/>
        <w:ind w:right="851"/>
        <w:jc w:val="both"/>
        <w:rPr>
          <w:rFonts w:asciiTheme="minorHAnsi" w:hAnsiTheme="minorHAnsi" w:cstheme="minorHAnsi"/>
        </w:rPr>
      </w:pPr>
      <w:r w:rsidRPr="008B7D4D">
        <w:rPr>
          <w:rFonts w:asciiTheme="minorHAnsi" w:hAnsiTheme="minorHAnsi" w:cstheme="minorHAnsi"/>
        </w:rPr>
        <w:t>Nieprzerwany transport wapna defekacyjnego i grysu wapiennego przez cały okres trwania kampanii</w:t>
      </w:r>
      <w:r w:rsidR="00FD13EE">
        <w:rPr>
          <w:rFonts w:asciiTheme="minorHAnsi" w:hAnsiTheme="minorHAnsi" w:cstheme="minorHAnsi"/>
        </w:rPr>
        <w:t xml:space="preserve"> </w:t>
      </w:r>
      <w:r w:rsidR="00FD13EE" w:rsidRPr="008B7D4D">
        <w:rPr>
          <w:rFonts w:asciiTheme="minorHAnsi" w:hAnsiTheme="minorHAnsi" w:cstheme="minorHAnsi"/>
        </w:rPr>
        <w:t>24 h/dobę</w:t>
      </w:r>
      <w:r w:rsidRPr="008B7D4D">
        <w:rPr>
          <w:rFonts w:asciiTheme="minorHAnsi" w:hAnsiTheme="minorHAnsi" w:cstheme="minorHAnsi"/>
        </w:rPr>
        <w:t>, transportem własnym, spod przenośnika taśmowego na plac składowy</w:t>
      </w:r>
      <w:r>
        <w:rPr>
          <w:rFonts w:asciiTheme="minorHAnsi" w:hAnsiTheme="minorHAnsi" w:cstheme="minorHAnsi"/>
        </w:rPr>
        <w:t xml:space="preserve"> w cukrowni Kruszwica</w:t>
      </w:r>
      <w:r w:rsidRPr="008B7D4D">
        <w:rPr>
          <w:rFonts w:asciiTheme="minorHAnsi" w:hAnsiTheme="minorHAnsi" w:cstheme="minorHAnsi"/>
        </w:rPr>
        <w:t xml:space="preserve">. </w:t>
      </w:r>
    </w:p>
    <w:p w:rsidR="004607BB" w:rsidRPr="007E0BFC" w:rsidRDefault="00BA1070" w:rsidP="007E0BF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E0BFC">
        <w:rPr>
          <w:sz w:val="24"/>
          <w:szCs w:val="24"/>
        </w:rPr>
        <w:t>Szacowana masa do prz</w:t>
      </w:r>
      <w:bookmarkStart w:id="0" w:name="_GoBack"/>
      <w:bookmarkEnd w:id="0"/>
      <w:r w:rsidRPr="007E0BFC">
        <w:rPr>
          <w:sz w:val="24"/>
          <w:szCs w:val="24"/>
        </w:rPr>
        <w:t>ewozu 550-600</w:t>
      </w:r>
      <w:r w:rsidR="004607BB" w:rsidRPr="007E0BFC">
        <w:rPr>
          <w:sz w:val="24"/>
          <w:szCs w:val="24"/>
        </w:rPr>
        <w:t xml:space="preserve"> t/dobę</w:t>
      </w:r>
      <w:r w:rsidR="00EC202B" w:rsidRPr="007E0BFC">
        <w:rPr>
          <w:sz w:val="24"/>
          <w:szCs w:val="24"/>
        </w:rPr>
        <w:t>.</w:t>
      </w:r>
    </w:p>
    <w:sectPr w:rsidR="004607BB" w:rsidRPr="007E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A4A"/>
    <w:multiLevelType w:val="hybridMultilevel"/>
    <w:tmpl w:val="801072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467F75"/>
    <w:multiLevelType w:val="hybridMultilevel"/>
    <w:tmpl w:val="196EF4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D6A60"/>
    <w:multiLevelType w:val="hybridMultilevel"/>
    <w:tmpl w:val="6978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BB"/>
    <w:rsid w:val="00251110"/>
    <w:rsid w:val="00303DAD"/>
    <w:rsid w:val="0044624A"/>
    <w:rsid w:val="004607BB"/>
    <w:rsid w:val="006A1552"/>
    <w:rsid w:val="007E0BFC"/>
    <w:rsid w:val="00BA1070"/>
    <w:rsid w:val="00C05C39"/>
    <w:rsid w:val="00EC202B"/>
    <w:rsid w:val="00F351AE"/>
    <w:rsid w:val="00FD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6A07"/>
  <w15:chartTrackingRefBased/>
  <w15:docId w15:val="{E9CDC713-9FD3-4EE0-99F5-23E3607D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60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Brunon Olejarski</dc:creator>
  <cp:keywords/>
  <dc:description/>
  <cp:lastModifiedBy>Brunon Olejarski</cp:lastModifiedBy>
  <cp:revision>5</cp:revision>
  <dcterms:created xsi:type="dcterms:W3CDTF">2025-07-11T07:16:00Z</dcterms:created>
  <dcterms:modified xsi:type="dcterms:W3CDTF">2025-07-11T07:46:00Z</dcterms:modified>
</cp:coreProperties>
</file>